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BA0" w:rsidRPr="00B82B4F" w:rsidRDefault="00175FA7" w:rsidP="00175FA7">
      <w:pPr>
        <w:jc w:val="center"/>
        <w:rPr>
          <w:rFonts w:ascii="Arial" w:hAnsi="Arial" w:cs="Arial"/>
          <w:sz w:val="72"/>
          <w:szCs w:val="72"/>
        </w:rPr>
      </w:pPr>
      <w:r w:rsidRPr="00B82B4F">
        <w:rPr>
          <w:rFonts w:ascii="Arial" w:hAnsi="Arial" w:cs="Arial"/>
          <w:sz w:val="72"/>
          <w:szCs w:val="72"/>
        </w:rPr>
        <w:t xml:space="preserve">Heavy Duty </w:t>
      </w:r>
      <w:r w:rsidR="00B3251B" w:rsidRPr="00B82B4F">
        <w:rPr>
          <w:rFonts w:ascii="Arial" w:hAnsi="Arial" w:cs="Arial"/>
          <w:sz w:val="72"/>
          <w:szCs w:val="72"/>
        </w:rPr>
        <w:t>Lab Benches</w:t>
      </w:r>
    </w:p>
    <w:p w:rsidR="00175FA7" w:rsidRPr="00175FA7" w:rsidRDefault="00175F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Standard Lengths (inches):  </w:t>
      </w:r>
      <w:r w:rsidR="009D1946">
        <w:rPr>
          <w:rFonts w:ascii="Arial" w:hAnsi="Arial" w:cs="Arial"/>
        </w:rPr>
        <w:t>36, 60, 72 and 84</w:t>
      </w:r>
      <w:r w:rsidRPr="00175FA7">
        <w:rPr>
          <w:rFonts w:ascii="Arial" w:hAnsi="Arial" w:cs="Arial"/>
        </w:rPr>
        <w:t>.</w:t>
      </w:r>
      <w:r w:rsidR="00B82B4F">
        <w:rPr>
          <w:rFonts w:ascii="Arial" w:hAnsi="Arial" w:cs="Arial"/>
        </w:rPr>
        <w:t xml:space="preserve">  Standard sizes ship faster</w:t>
      </w:r>
      <w:r w:rsidR="009D1946">
        <w:rPr>
          <w:rFonts w:ascii="Arial" w:hAnsi="Arial" w:cs="Arial"/>
        </w:rPr>
        <w:t>.  Open design allows room for chill</w:t>
      </w:r>
      <w:r w:rsidR="00A67AF1">
        <w:rPr>
          <w:rFonts w:ascii="Arial" w:hAnsi="Arial" w:cs="Arial"/>
        </w:rPr>
        <w:t>er underneath.</w:t>
      </w:r>
      <w:r w:rsidR="009D1946">
        <w:rPr>
          <w:rFonts w:ascii="Arial" w:hAnsi="Arial" w:cs="Arial"/>
        </w:rPr>
        <w:t xml:space="preserve"> Custom depths, custom heights available.</w:t>
      </w:r>
      <w:r w:rsidR="00B82B4F">
        <w:rPr>
          <w:rFonts w:ascii="Arial" w:hAnsi="Arial" w:cs="Arial"/>
        </w:rPr>
        <w:t xml:space="preserve">  Tolerances on custom sizes is ¼”.  S</w:t>
      </w:r>
      <w:r w:rsidRPr="00175FA7">
        <w:rPr>
          <w:rFonts w:ascii="Arial" w:hAnsi="Arial" w:cs="Arial"/>
        </w:rPr>
        <w:t>horter heights may be better for taller instruments, or custom length to fit in the exact area in your laboratory.</w:t>
      </w:r>
    </w:p>
    <w:p w:rsidR="009D1946" w:rsidRDefault="006D3E73">
      <w:pPr>
        <w:rPr>
          <w:rFonts w:ascii="Arial" w:hAnsi="Arial" w:cs="Arial"/>
        </w:rPr>
      </w:pPr>
      <w:r w:rsidRPr="006D3E73">
        <w:rPr>
          <w:rFonts w:ascii="Arial" w:hAnsi="Arial" w:cs="Arial"/>
          <w:b/>
          <w:u w:val="single"/>
        </w:rPr>
        <w:t>Construction</w:t>
      </w:r>
      <w:r w:rsidR="00A67AF1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</w:rPr>
        <w:t xml:space="preserve">  b</w:t>
      </w:r>
      <w:r w:rsidR="00286AF4" w:rsidRPr="00B82B4F">
        <w:rPr>
          <w:rFonts w:ascii="Arial" w:hAnsi="Arial" w:cs="Arial"/>
        </w:rPr>
        <w:t>enches are steel frame (</w:t>
      </w:r>
      <w:r w:rsidR="00543914">
        <w:rPr>
          <w:rFonts w:ascii="Arial" w:hAnsi="Arial" w:cs="Arial"/>
        </w:rPr>
        <w:t>3</w:t>
      </w:r>
      <w:r w:rsidR="00286AF4" w:rsidRPr="00B82B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inch legs, 1.</w:t>
      </w:r>
      <w:r w:rsidR="0054391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inch cross beams; </w:t>
      </w:r>
      <w:proofErr w:type="gramStart"/>
      <w:r w:rsidR="00543914">
        <w:rPr>
          <w:rFonts w:ascii="Arial" w:hAnsi="Arial" w:cs="Arial"/>
        </w:rPr>
        <w:t>0.188</w:t>
      </w:r>
      <w:r>
        <w:rPr>
          <w:rFonts w:ascii="Arial" w:hAnsi="Arial" w:cs="Arial"/>
        </w:rPr>
        <w:t xml:space="preserve"> inch</w:t>
      </w:r>
      <w:proofErr w:type="gramEnd"/>
      <w:r>
        <w:rPr>
          <w:rFonts w:ascii="Arial" w:hAnsi="Arial" w:cs="Arial"/>
        </w:rPr>
        <w:t xml:space="preserve"> heavy duty steel</w:t>
      </w:r>
      <w:r w:rsidR="00286AF4" w:rsidRPr="00B82B4F">
        <w:rPr>
          <w:rFonts w:ascii="Arial" w:hAnsi="Arial" w:cs="Arial"/>
        </w:rPr>
        <w:t xml:space="preserve">); 6 </w:t>
      </w:r>
      <w:r w:rsidR="009D1946">
        <w:rPr>
          <w:rFonts w:ascii="Arial" w:hAnsi="Arial" w:cs="Arial"/>
        </w:rPr>
        <w:t>inch heavy duty casters (with locks on all four wheels).   1/8” metal x 1.5” bars under bench top for mounting of optional accessories.  1000 kg weight rating.</w:t>
      </w:r>
      <w:r w:rsidR="008325A8">
        <w:rPr>
          <w:rFonts w:ascii="Arial" w:hAnsi="Arial" w:cs="Arial"/>
        </w:rPr>
        <w:t xml:space="preserve">  Made in Canada.</w:t>
      </w:r>
    </w:p>
    <w:p w:rsidR="006D3E73" w:rsidRDefault="00543914">
      <w:pPr>
        <w:rPr>
          <w:rFonts w:ascii="Arial" w:hAnsi="Arial" w:cs="Arial"/>
        </w:rPr>
      </w:pPr>
      <w:proofErr w:type="spellStart"/>
      <w:r w:rsidRPr="00A67AF1">
        <w:rPr>
          <w:rFonts w:ascii="Arial" w:hAnsi="Arial" w:cs="Arial"/>
          <w:b/>
          <w:u w:val="single"/>
        </w:rPr>
        <w:t>Durcon</w:t>
      </w:r>
      <w:proofErr w:type="spellEnd"/>
      <w:r w:rsidRPr="00A67AF1">
        <w:rPr>
          <w:rFonts w:ascii="Arial" w:hAnsi="Arial" w:cs="Arial"/>
          <w:b/>
          <w:u w:val="single"/>
        </w:rPr>
        <w:t xml:space="preserve"> </w:t>
      </w:r>
      <w:r w:rsidR="009D1946" w:rsidRPr="00A67AF1">
        <w:rPr>
          <w:rFonts w:ascii="Arial" w:hAnsi="Arial" w:cs="Arial"/>
          <w:b/>
          <w:u w:val="single"/>
        </w:rPr>
        <w:t>tops</w:t>
      </w:r>
      <w:r w:rsidR="00A67AF1">
        <w:rPr>
          <w:rFonts w:ascii="Arial" w:hAnsi="Arial" w:cs="Arial"/>
          <w:b/>
          <w:u w:val="single"/>
        </w:rPr>
        <w:t>:</w:t>
      </w:r>
      <w:r w:rsidR="009D1946">
        <w:rPr>
          <w:rFonts w:ascii="Arial" w:hAnsi="Arial" w:cs="Arial"/>
        </w:rPr>
        <w:t xml:space="preserve"> (see </w:t>
      </w:r>
      <w:hyperlink r:id="rId4" w:history="1">
        <w:r w:rsidR="009D1946" w:rsidRPr="009D1946">
          <w:rPr>
            <w:rStyle w:val="Hyperlink"/>
            <w:rFonts w:ascii="Arial" w:hAnsi="Arial" w:cs="Arial"/>
            <w:sz w:val="20"/>
            <w:szCs w:val="20"/>
          </w:rPr>
          <w:t>http://www.durcon.com/sites/durcon/files/docs/resources/SPC%20Specification.pdf</w:t>
        </w:r>
      </w:hyperlink>
      <w:r w:rsidR="009D1946" w:rsidRPr="009D1946">
        <w:rPr>
          <w:rFonts w:ascii="Arial" w:hAnsi="Arial" w:cs="Arial"/>
          <w:sz w:val="20"/>
          <w:szCs w:val="20"/>
        </w:rPr>
        <w:t>)</w:t>
      </w:r>
      <w:r w:rsidR="009D1946">
        <w:rPr>
          <w:rFonts w:ascii="Arial" w:hAnsi="Arial" w:cs="Arial"/>
        </w:rPr>
        <w:t xml:space="preserve"> for chemical resistance and other specifications.  1”</w:t>
      </w:r>
      <w:r w:rsidR="008325A8">
        <w:rPr>
          <w:rFonts w:ascii="Arial" w:hAnsi="Arial" w:cs="Arial"/>
        </w:rPr>
        <w:t xml:space="preserve"> thick material.</w:t>
      </w:r>
    </w:p>
    <w:p w:rsidR="006D3E73" w:rsidRPr="004E1F82" w:rsidRDefault="004E1F8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Options</w:t>
      </w:r>
      <w:r w:rsidR="006D3E73" w:rsidRPr="004E1F82">
        <w:rPr>
          <w:rFonts w:ascii="Arial" w:hAnsi="Arial" w:cs="Arial"/>
          <w:b/>
          <w:u w:val="single"/>
        </w:rPr>
        <w:t>:</w:t>
      </w: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2184"/>
        <w:gridCol w:w="2496"/>
        <w:gridCol w:w="2610"/>
      </w:tblGrid>
      <w:tr w:rsidR="006D3E73" w:rsidRP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  <w:b/>
              </w:rPr>
            </w:pPr>
            <w:r w:rsidRPr="006D3E73">
              <w:rPr>
                <w:rFonts w:ascii="Arial" w:hAnsi="Arial" w:cs="Arial"/>
                <w:b/>
              </w:rPr>
              <w:t>Parameter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  <w:b/>
              </w:rPr>
            </w:pPr>
            <w:r w:rsidRPr="006D3E73">
              <w:rPr>
                <w:rFonts w:ascii="Arial" w:hAnsi="Arial" w:cs="Arial"/>
                <w:b/>
              </w:rPr>
              <w:t>Default</w:t>
            </w:r>
          </w:p>
        </w:tc>
        <w:tc>
          <w:tcPr>
            <w:tcW w:w="2610" w:type="dxa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  <w:b/>
              </w:rPr>
            </w:pPr>
            <w:r w:rsidRPr="006D3E73">
              <w:rPr>
                <w:rFonts w:ascii="Arial" w:hAnsi="Arial" w:cs="Arial"/>
                <w:b/>
              </w:rPr>
              <w:t>Other Options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proofErr w:type="spellStart"/>
            <w:r w:rsidRPr="006D3E73">
              <w:rPr>
                <w:rFonts w:ascii="Arial" w:hAnsi="Arial" w:cs="Arial"/>
              </w:rPr>
              <w:t>Colour</w:t>
            </w:r>
            <w:proofErr w:type="spellEnd"/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White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Black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Corners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Rounded Corners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Sharp Corners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Feet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E73">
              <w:rPr>
                <w:rFonts w:ascii="Arial" w:hAnsi="Arial" w:cs="Arial"/>
                <w:sz w:val="20"/>
                <w:szCs w:val="20"/>
              </w:rPr>
              <w:t>6” Heavy Duty Cast</w:t>
            </w:r>
            <w:r w:rsidR="00A67AF1">
              <w:rPr>
                <w:rFonts w:ascii="Arial" w:hAnsi="Arial" w:cs="Arial"/>
                <w:sz w:val="20"/>
                <w:szCs w:val="20"/>
              </w:rPr>
              <w:t>e</w:t>
            </w:r>
            <w:r w:rsidRPr="006D3E73">
              <w:rPr>
                <w:rFonts w:ascii="Arial" w:hAnsi="Arial" w:cs="Arial"/>
                <w:sz w:val="20"/>
                <w:szCs w:val="20"/>
              </w:rPr>
              <w:t>rs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Adjustable Feet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Keyboard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Left Side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Center or Right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Computer Cradle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Left side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Right Side</w:t>
            </w:r>
          </w:p>
        </w:tc>
      </w:tr>
      <w:tr w:rsidR="006D3E73" w:rsidTr="006D3E73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Pump Cabinet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Right side</w:t>
            </w:r>
          </w:p>
        </w:tc>
        <w:tc>
          <w:tcPr>
            <w:tcW w:w="2610" w:type="dxa"/>
          </w:tcPr>
          <w:p w:rsidR="006D3E73" w:rsidRDefault="006D3E73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Left side</w:t>
            </w:r>
          </w:p>
        </w:tc>
      </w:tr>
      <w:tr w:rsidR="006D3E73" w:rsidRPr="006D3E73" w:rsidTr="004A5031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Length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72 inches</w:t>
            </w:r>
          </w:p>
        </w:tc>
        <w:tc>
          <w:tcPr>
            <w:tcW w:w="2610" w:type="dxa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36, 60, 84</w:t>
            </w:r>
          </w:p>
        </w:tc>
      </w:tr>
      <w:tr w:rsidR="006D3E73" w:rsidRPr="006D3E73" w:rsidTr="004A5031">
        <w:tc>
          <w:tcPr>
            <w:tcW w:w="2184" w:type="dxa"/>
          </w:tcPr>
          <w:p w:rsidR="006D3E73" w:rsidRPr="006D3E73" w:rsidRDefault="006D3E73" w:rsidP="006D3E73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Depth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30 inches</w:t>
            </w:r>
          </w:p>
        </w:tc>
        <w:tc>
          <w:tcPr>
            <w:tcW w:w="2610" w:type="dxa"/>
          </w:tcPr>
          <w:p w:rsidR="006D3E73" w:rsidRPr="006D3E73" w:rsidRDefault="006D3E73" w:rsidP="006D3E73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36</w:t>
            </w:r>
          </w:p>
        </w:tc>
      </w:tr>
      <w:tr w:rsidR="00A67AF1" w:rsidRPr="006D3E73" w:rsidTr="00131CC5">
        <w:tc>
          <w:tcPr>
            <w:tcW w:w="2184" w:type="dxa"/>
          </w:tcPr>
          <w:p w:rsidR="00A67AF1" w:rsidRPr="006D3E73" w:rsidRDefault="00A67AF1" w:rsidP="00131CC5">
            <w:pPr>
              <w:jc w:val="right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Height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A67AF1" w:rsidRPr="006D3E73" w:rsidRDefault="00A67AF1" w:rsidP="00131CC5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35 inches</w:t>
            </w:r>
          </w:p>
        </w:tc>
        <w:tc>
          <w:tcPr>
            <w:tcW w:w="2610" w:type="dxa"/>
          </w:tcPr>
          <w:p w:rsidR="00A67AF1" w:rsidRPr="006D3E73" w:rsidRDefault="00A67AF1" w:rsidP="00131CC5">
            <w:pPr>
              <w:jc w:val="center"/>
              <w:rPr>
                <w:rFonts w:ascii="Arial" w:hAnsi="Arial" w:cs="Arial"/>
              </w:rPr>
            </w:pPr>
            <w:r w:rsidRPr="006D3E73">
              <w:rPr>
                <w:rFonts w:ascii="Arial" w:hAnsi="Arial" w:cs="Arial"/>
              </w:rPr>
              <w:t>30</w:t>
            </w:r>
          </w:p>
        </w:tc>
      </w:tr>
      <w:tr w:rsidR="006D3E73" w:rsidRPr="006D3E73" w:rsidTr="006D3E73">
        <w:tc>
          <w:tcPr>
            <w:tcW w:w="2184" w:type="dxa"/>
          </w:tcPr>
          <w:p w:rsidR="006D3E73" w:rsidRPr="00A67AF1" w:rsidRDefault="00A67AF1" w:rsidP="006D3E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7AF1">
              <w:rPr>
                <w:rFonts w:ascii="Arial" w:hAnsi="Arial" w:cs="Arial"/>
                <w:sz w:val="20"/>
                <w:szCs w:val="20"/>
              </w:rPr>
              <w:t>Clearance under table</w:t>
            </w:r>
          </w:p>
        </w:tc>
        <w:tc>
          <w:tcPr>
            <w:tcW w:w="2496" w:type="dxa"/>
            <w:shd w:val="clear" w:color="auto" w:fill="B6DDE8" w:themeFill="accent5" w:themeFillTint="66"/>
          </w:tcPr>
          <w:p w:rsidR="006D3E73" w:rsidRPr="006D3E73" w:rsidRDefault="00A67AF1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  <w:r w:rsidR="006D3E73" w:rsidRPr="006D3E73">
              <w:rPr>
                <w:rFonts w:ascii="Arial" w:hAnsi="Arial" w:cs="Arial"/>
              </w:rPr>
              <w:t xml:space="preserve"> inches</w:t>
            </w:r>
          </w:p>
        </w:tc>
        <w:tc>
          <w:tcPr>
            <w:tcW w:w="2610" w:type="dxa"/>
          </w:tcPr>
          <w:p w:rsidR="006D3E73" w:rsidRPr="006D3E73" w:rsidRDefault="00A67AF1" w:rsidP="006D3E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</w:tbl>
    <w:p w:rsidR="006D3E73" w:rsidRPr="006D3E73" w:rsidRDefault="006D3E73" w:rsidP="006D3E73">
      <w:pPr>
        <w:spacing w:after="0" w:line="240" w:lineRule="auto"/>
        <w:jc w:val="right"/>
        <w:rPr>
          <w:rFonts w:ascii="Arial" w:hAnsi="Arial" w:cs="Arial"/>
          <w:b/>
        </w:rPr>
      </w:pPr>
    </w:p>
    <w:p w:rsidR="00B3251B" w:rsidRDefault="00A66D89" w:rsidP="00017326">
      <w:pPr>
        <w:jc w:val="center"/>
      </w:pPr>
      <w:r>
        <w:rPr>
          <w:noProof/>
        </w:rPr>
        <w:drawing>
          <wp:inline distT="0" distB="0" distL="0" distR="0">
            <wp:extent cx="3772306" cy="2162175"/>
            <wp:effectExtent l="0" t="0" r="0" b="0"/>
            <wp:docPr id="3" name="Picture 3" descr="C:\Users\Patrick\Pictures\IMG_20151102_133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Pictures\IMG_20151102_1332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429" cy="216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3D49">
        <w:t xml:space="preserve">  </w:t>
      </w:r>
      <w:r w:rsidR="00323D49">
        <w:rPr>
          <w:noProof/>
        </w:rPr>
        <w:drawing>
          <wp:inline distT="0" distB="0" distL="0" distR="0">
            <wp:extent cx="2064959" cy="2162175"/>
            <wp:effectExtent l="0" t="0" r="0" b="0"/>
            <wp:docPr id="5" name="Picture 5" descr="C:\Users\Patrick\Pictures\be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k\Pictures\ben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467" cy="216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F82" w:rsidRPr="004E1F82" w:rsidRDefault="004E1F82" w:rsidP="004E1F82">
      <w:pPr>
        <w:jc w:val="center"/>
        <w:rPr>
          <w:rFonts w:ascii="Arial" w:hAnsi="Arial" w:cs="Arial"/>
          <w:sz w:val="16"/>
          <w:szCs w:val="16"/>
        </w:rPr>
      </w:pPr>
      <w:r w:rsidRPr="004E1F82">
        <w:rPr>
          <w:rFonts w:ascii="Arial" w:hAnsi="Arial" w:cs="Arial"/>
          <w:sz w:val="16"/>
          <w:szCs w:val="16"/>
        </w:rPr>
        <w:t>Benches are powder coated (white or black).  Benches can be left open underneath for storage or chillers, or an optional pump cabinet (insulated with integrated fan) added.</w:t>
      </w:r>
    </w:p>
    <w:p w:rsidR="004E1F82" w:rsidRDefault="004E1F82" w:rsidP="00017326">
      <w:pPr>
        <w:jc w:val="center"/>
      </w:pPr>
    </w:p>
    <w:p w:rsidR="00B3251B" w:rsidRDefault="00286AF4" w:rsidP="00017326">
      <w:pPr>
        <w:jc w:val="center"/>
      </w:pPr>
      <w:r>
        <w:lastRenderedPageBreak/>
        <w:t xml:space="preserve">Optional </w:t>
      </w:r>
      <w:r w:rsidR="00017326">
        <w:t>monitor stands, heavy duty keyboard trays, or under the counter PC cradles can be added.</w:t>
      </w:r>
      <w:r w:rsidR="00B3251B">
        <w:rPr>
          <w:noProof/>
        </w:rPr>
        <w:drawing>
          <wp:inline distT="0" distB="0" distL="0" distR="0">
            <wp:extent cx="4876800" cy="11820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18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F82" w:rsidRDefault="004E1F82" w:rsidP="00017326">
      <w:pPr>
        <w:jc w:val="center"/>
      </w:pPr>
    </w:p>
    <w:p w:rsidR="004E1F82" w:rsidRPr="004E1F82" w:rsidRDefault="004E1F82" w:rsidP="004E1F82">
      <w:pPr>
        <w:rPr>
          <w:rFonts w:ascii="Arial" w:hAnsi="Arial" w:cs="Arial"/>
          <w:b/>
          <w:u w:val="single"/>
        </w:rPr>
      </w:pPr>
      <w:r w:rsidRPr="004E1F82">
        <w:rPr>
          <w:rFonts w:ascii="Arial" w:hAnsi="Arial" w:cs="Arial"/>
          <w:b/>
          <w:u w:val="single"/>
        </w:rPr>
        <w:t>Ordering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E1F82" w:rsidRPr="004E1F82" w:rsidTr="004E1F82">
        <w:tc>
          <w:tcPr>
            <w:tcW w:w="3192" w:type="dxa"/>
          </w:tcPr>
          <w:p w:rsidR="004E1F82" w:rsidRPr="004E1F82" w:rsidRDefault="004E1F82" w:rsidP="00017326">
            <w:pPr>
              <w:jc w:val="center"/>
              <w:rPr>
                <w:rFonts w:ascii="Arial" w:hAnsi="Arial" w:cs="Arial"/>
                <w:b/>
              </w:rPr>
            </w:pPr>
            <w:r w:rsidRPr="004E1F82">
              <w:rPr>
                <w:rFonts w:ascii="Arial" w:hAnsi="Arial" w:cs="Arial"/>
                <w:b/>
              </w:rPr>
              <w:t>Model</w:t>
            </w:r>
          </w:p>
        </w:tc>
        <w:tc>
          <w:tcPr>
            <w:tcW w:w="3192" w:type="dxa"/>
          </w:tcPr>
          <w:p w:rsidR="004E1F82" w:rsidRPr="004E1F82" w:rsidRDefault="004E1F82" w:rsidP="00017326">
            <w:pPr>
              <w:jc w:val="center"/>
              <w:rPr>
                <w:rFonts w:ascii="Arial" w:hAnsi="Arial" w:cs="Arial"/>
                <w:b/>
              </w:rPr>
            </w:pPr>
            <w:r w:rsidRPr="004E1F82">
              <w:rPr>
                <w:rFonts w:ascii="Arial" w:hAnsi="Arial" w:cs="Arial"/>
                <w:b/>
              </w:rPr>
              <w:t>Details</w:t>
            </w:r>
          </w:p>
        </w:tc>
        <w:tc>
          <w:tcPr>
            <w:tcW w:w="3192" w:type="dxa"/>
          </w:tcPr>
          <w:p w:rsidR="004E1F82" w:rsidRPr="004E1F82" w:rsidRDefault="004E1F82" w:rsidP="00017326">
            <w:pPr>
              <w:jc w:val="center"/>
              <w:rPr>
                <w:rFonts w:ascii="Arial" w:hAnsi="Arial" w:cs="Arial"/>
                <w:b/>
              </w:rPr>
            </w:pPr>
            <w:r w:rsidRPr="004E1F82">
              <w:rPr>
                <w:rFonts w:ascii="Arial" w:hAnsi="Arial" w:cs="Arial"/>
                <w:b/>
              </w:rPr>
              <w:t>Production Time</w:t>
            </w:r>
          </w:p>
        </w:tc>
      </w:tr>
      <w:tr w:rsidR="004E1F82" w:rsidRPr="004E1F82" w:rsidTr="004E1F82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LB-36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36” long,  no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3 weeks</w:t>
            </w:r>
          </w:p>
        </w:tc>
      </w:tr>
      <w:tr w:rsidR="004E1F82" w:rsidRPr="004E1F82" w:rsidTr="004E1F82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LB-60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60” long, no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3 weeks</w:t>
            </w:r>
          </w:p>
        </w:tc>
      </w:tr>
      <w:tr w:rsidR="004E1F82" w:rsidRPr="004E1F82" w:rsidTr="004E1F82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LB-72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72” long, no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3 weeks</w:t>
            </w:r>
          </w:p>
        </w:tc>
      </w:tr>
      <w:tr w:rsidR="004E1F82" w:rsidRPr="004E1F82" w:rsidTr="004A5031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LB-72</w:t>
            </w:r>
            <w:r w:rsidR="008428C4">
              <w:rPr>
                <w:rFonts w:ascii="Arial" w:hAnsi="Arial" w:cs="Arial"/>
              </w:rPr>
              <w:t>C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 xml:space="preserve">72” long, </w:t>
            </w:r>
            <w:r w:rsidRPr="008428C4">
              <w:rPr>
                <w:rFonts w:ascii="Arial" w:hAnsi="Arial" w:cs="Arial"/>
                <w:b/>
              </w:rPr>
              <w:t>with</w:t>
            </w:r>
            <w:r w:rsidRPr="004E1F82">
              <w:rPr>
                <w:rFonts w:ascii="Arial" w:hAnsi="Arial" w:cs="Arial"/>
              </w:rPr>
              <w:t xml:space="preserve"> pump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4 weeks</w:t>
            </w:r>
          </w:p>
        </w:tc>
      </w:tr>
      <w:tr w:rsidR="004E1F82" w:rsidRPr="004E1F82" w:rsidTr="004A5031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LB-84</w:t>
            </w:r>
          </w:p>
        </w:tc>
        <w:tc>
          <w:tcPr>
            <w:tcW w:w="3192" w:type="dxa"/>
          </w:tcPr>
          <w:p w:rsidR="004E1F82" w:rsidRPr="004E1F82" w:rsidRDefault="008428C4" w:rsidP="004E1F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  <w:r w:rsidR="004E1F82" w:rsidRPr="004E1F82">
              <w:rPr>
                <w:rFonts w:ascii="Arial" w:hAnsi="Arial" w:cs="Arial"/>
              </w:rPr>
              <w:t>” long, no pump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week, normally stocked</w:t>
            </w:r>
          </w:p>
        </w:tc>
      </w:tr>
      <w:tr w:rsidR="004E1F82" w:rsidRPr="004E1F82" w:rsidTr="004E1F82"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LB-84</w:t>
            </w:r>
            <w:r w:rsidR="008428C4">
              <w:rPr>
                <w:rFonts w:ascii="Arial" w:hAnsi="Arial" w:cs="Arial"/>
              </w:rPr>
              <w:t>C</w:t>
            </w:r>
          </w:p>
        </w:tc>
        <w:tc>
          <w:tcPr>
            <w:tcW w:w="3192" w:type="dxa"/>
          </w:tcPr>
          <w:p w:rsidR="004E1F82" w:rsidRPr="004E1F82" w:rsidRDefault="008428C4" w:rsidP="008428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  <w:r w:rsidR="004E1F82" w:rsidRPr="004E1F82">
              <w:rPr>
                <w:rFonts w:ascii="Arial" w:hAnsi="Arial" w:cs="Arial"/>
              </w:rPr>
              <w:t xml:space="preserve">” long, </w:t>
            </w:r>
            <w:r w:rsidR="004E1F82" w:rsidRPr="008428C4">
              <w:rPr>
                <w:rFonts w:ascii="Arial" w:hAnsi="Arial" w:cs="Arial"/>
                <w:b/>
              </w:rPr>
              <w:t>with</w:t>
            </w:r>
            <w:r w:rsidR="004E1F82" w:rsidRPr="004E1F82">
              <w:rPr>
                <w:rFonts w:ascii="Arial" w:hAnsi="Arial" w:cs="Arial"/>
              </w:rPr>
              <w:t xml:space="preserve"> pump cabinet</w:t>
            </w:r>
          </w:p>
        </w:tc>
        <w:tc>
          <w:tcPr>
            <w:tcW w:w="3192" w:type="dxa"/>
          </w:tcPr>
          <w:p w:rsidR="004E1F82" w:rsidRPr="004E1F82" w:rsidRDefault="004E1F82" w:rsidP="004E1F82">
            <w:pPr>
              <w:jc w:val="center"/>
              <w:rPr>
                <w:rFonts w:ascii="Arial" w:hAnsi="Arial" w:cs="Arial"/>
              </w:rPr>
            </w:pPr>
            <w:r w:rsidRPr="004E1F82">
              <w:rPr>
                <w:rFonts w:ascii="Arial" w:hAnsi="Arial" w:cs="Arial"/>
              </w:rPr>
              <w:t>4 weeks</w:t>
            </w:r>
          </w:p>
        </w:tc>
      </w:tr>
    </w:tbl>
    <w:p w:rsidR="004E1F82" w:rsidRDefault="004E1F82" w:rsidP="00017326">
      <w:pPr>
        <w:jc w:val="center"/>
      </w:pPr>
    </w:p>
    <w:p w:rsidR="009D1946" w:rsidRDefault="009D1946" w:rsidP="00017326">
      <w:pPr>
        <w:jc w:val="center"/>
      </w:pPr>
      <w:r>
        <w:rPr>
          <w:noProof/>
        </w:rPr>
        <w:drawing>
          <wp:inline distT="0" distB="0" distL="0" distR="0">
            <wp:extent cx="5467350" cy="2638975"/>
            <wp:effectExtent l="0" t="0" r="0" b="9525"/>
            <wp:docPr id="2" name="Picture 2" descr="C:\Users\patxs\AppData\Local\Microsoft\Windows\INetCacheContent.Word\bench_version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xs\AppData\Local\Microsoft\Windows\INetCacheContent.Word\bench_version_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342" cy="264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F1" w:rsidRPr="004E1F82" w:rsidRDefault="00A67AF1" w:rsidP="00A67AF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84” bench with </w:t>
      </w:r>
      <w:proofErr w:type="spellStart"/>
      <w:r>
        <w:rPr>
          <w:rFonts w:ascii="Arial" w:hAnsi="Arial" w:cs="Arial"/>
          <w:sz w:val="16"/>
          <w:szCs w:val="16"/>
        </w:rPr>
        <w:t>Durcon</w:t>
      </w:r>
      <w:proofErr w:type="spellEnd"/>
      <w:r>
        <w:rPr>
          <w:rFonts w:ascii="Arial" w:hAnsi="Arial" w:cs="Arial"/>
          <w:sz w:val="16"/>
          <w:szCs w:val="16"/>
        </w:rPr>
        <w:t xml:space="preserve"> top.  Top is larger than frame by two inches on all sides.  Clearance under the frame is 32” on a 35” tall bench.  Benches ship on a wooden pallet completely assembled, but can be disassembled for tight doorways.</w:t>
      </w:r>
    </w:p>
    <w:p w:rsidR="004E1F82" w:rsidRPr="004E1F82" w:rsidRDefault="004E1F82" w:rsidP="004E1F82">
      <w:pPr>
        <w:rPr>
          <w:rFonts w:ascii="Arial" w:hAnsi="Arial" w:cs="Arial"/>
          <w:b/>
          <w:u w:val="single"/>
        </w:rPr>
      </w:pPr>
      <w:r w:rsidRPr="004E1F82">
        <w:rPr>
          <w:rFonts w:ascii="Arial" w:hAnsi="Arial" w:cs="Arial"/>
          <w:b/>
          <w:u w:val="single"/>
        </w:rPr>
        <w:t>Contact Details:</w:t>
      </w:r>
    </w:p>
    <w:p w:rsidR="00017326" w:rsidRPr="00017326" w:rsidRDefault="00017326" w:rsidP="00017326">
      <w:pPr>
        <w:jc w:val="center"/>
        <w:rPr>
          <w:rFonts w:ascii="Arial" w:hAnsi="Arial" w:cs="Arial"/>
          <w:sz w:val="32"/>
          <w:szCs w:val="32"/>
        </w:rPr>
      </w:pPr>
      <w:r w:rsidRPr="00017326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017326">
        <w:rPr>
          <w:rFonts w:ascii="Arial" w:hAnsi="Arial" w:cs="Arial"/>
          <w:sz w:val="32"/>
          <w:szCs w:val="32"/>
        </w:rPr>
        <w:t>Fonebone</w:t>
      </w:r>
      <w:proofErr w:type="spellEnd"/>
      <w:r w:rsidR="00EE3F8E">
        <w:rPr>
          <w:rFonts w:ascii="Arial" w:hAnsi="Arial" w:cs="Arial"/>
          <w:sz w:val="32"/>
          <w:szCs w:val="32"/>
        </w:rPr>
        <w:t xml:space="preserve"> Services Inc. </w:t>
      </w:r>
      <w:r w:rsidRPr="00017326">
        <w:rPr>
          <w:rFonts w:ascii="Arial" w:hAnsi="Arial" w:cs="Arial"/>
          <w:sz w:val="32"/>
          <w:szCs w:val="32"/>
        </w:rPr>
        <w:t xml:space="preserve">(780) 267-3555  </w:t>
      </w:r>
      <w:hyperlink r:id="rId9" w:history="1">
        <w:r w:rsidR="00EE3F8E" w:rsidRPr="007670C7">
          <w:rPr>
            <w:rStyle w:val="Hyperlink"/>
            <w:rFonts w:ascii="Arial" w:hAnsi="Arial" w:cs="Arial"/>
            <w:sz w:val="32"/>
            <w:szCs w:val="32"/>
          </w:rPr>
          <w:t>www.fonebone.ca/benches</w:t>
        </w:r>
      </w:hyperlink>
      <w:r w:rsidR="00EE3F8E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</w:p>
    <w:sectPr w:rsidR="00017326" w:rsidRPr="00017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1B"/>
    <w:rsid w:val="00017326"/>
    <w:rsid w:val="00175FA7"/>
    <w:rsid w:val="00286AF4"/>
    <w:rsid w:val="00307BD5"/>
    <w:rsid w:val="00323D49"/>
    <w:rsid w:val="003D1411"/>
    <w:rsid w:val="004C532F"/>
    <w:rsid w:val="004E1F82"/>
    <w:rsid w:val="00543914"/>
    <w:rsid w:val="006B0BA0"/>
    <w:rsid w:val="006D3E73"/>
    <w:rsid w:val="008325A8"/>
    <w:rsid w:val="008428C4"/>
    <w:rsid w:val="009D1946"/>
    <w:rsid w:val="00A66D89"/>
    <w:rsid w:val="00A67AF1"/>
    <w:rsid w:val="00B3251B"/>
    <w:rsid w:val="00B82B4F"/>
    <w:rsid w:val="00D41250"/>
    <w:rsid w:val="00EE3F8E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519DB"/>
  <w15:docId w15:val="{05D915F9-53C7-4DC1-A466-C30D74F2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25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5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durcon.com/sites/durcon/files/docs/resources/SPC%20Specification.pdf" TargetMode="External"/><Relationship Id="rId9" Type="http://schemas.openxmlformats.org/officeDocument/2006/relationships/hyperlink" Target="http://www.fonebone.ca/bench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Steffes</dc:creator>
  <cp:lastModifiedBy>Patrick Steffes</cp:lastModifiedBy>
  <cp:revision>2</cp:revision>
  <cp:lastPrinted>2016-11-08T13:45:00Z</cp:lastPrinted>
  <dcterms:created xsi:type="dcterms:W3CDTF">2016-11-08T15:41:00Z</dcterms:created>
  <dcterms:modified xsi:type="dcterms:W3CDTF">2016-11-08T15:41:00Z</dcterms:modified>
</cp:coreProperties>
</file>